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53" w:rsidRPr="00BE6553" w:rsidRDefault="00BE6553" w:rsidP="00BE6553">
      <w:pPr>
        <w:rPr>
          <w:rFonts w:ascii="Times New Roman" w:hAnsi="Times New Roman" w:cs="Times New Roman"/>
          <w:sz w:val="24"/>
          <w:szCs w:val="24"/>
        </w:rPr>
      </w:pPr>
      <w:r w:rsidRPr="00BE6553">
        <w:rPr>
          <w:rFonts w:ascii="Times New Roman" w:hAnsi="Times New Roman" w:cs="Times New Roman"/>
          <w:sz w:val="24"/>
          <w:szCs w:val="24"/>
        </w:rPr>
        <w:t>ANEXA 1</w:t>
      </w:r>
    </w:p>
    <w:p w:rsidR="00BE6553" w:rsidRPr="00BE6553" w:rsidRDefault="00BE6553" w:rsidP="00BE6553">
      <w:pPr>
        <w:pStyle w:val="Heading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E6553">
        <w:rPr>
          <w:sz w:val="28"/>
          <w:szCs w:val="28"/>
        </w:rPr>
        <w:t xml:space="preserve">CADRU PREZENTARE curs de 24 ore pentru </w:t>
      </w:r>
    </w:p>
    <w:p w:rsidR="00BE6553" w:rsidRPr="00BE6553" w:rsidRDefault="00BE6553" w:rsidP="00BE6553">
      <w:pPr>
        <w:pStyle w:val="Heading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E6553">
        <w:rPr>
          <w:sz w:val="28"/>
          <w:szCs w:val="28"/>
        </w:rPr>
        <w:t>Oferta CCD Vâlcea</w:t>
      </w:r>
    </w:p>
    <w:p w:rsidR="00BE6553" w:rsidRPr="00BE6553" w:rsidRDefault="00BE6553" w:rsidP="00BE6553">
      <w:pPr>
        <w:pStyle w:val="Heading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E6553">
        <w:rPr>
          <w:sz w:val="28"/>
          <w:szCs w:val="28"/>
        </w:rPr>
        <w:t>2023/ 2024</w:t>
      </w:r>
    </w:p>
    <w:p w:rsidR="00BE6553" w:rsidRPr="00BE6553" w:rsidRDefault="00BE6553" w:rsidP="00BE6553">
      <w:pPr>
        <w:pStyle w:val="Heading2"/>
        <w:spacing w:before="0"/>
        <w:rPr>
          <w:b w:val="0"/>
          <w:iCs/>
          <w:color w:val="FF0000"/>
          <w:spacing w:val="1"/>
          <w:sz w:val="24"/>
          <w:szCs w:val="24"/>
        </w:rPr>
      </w:pPr>
      <w:r w:rsidRPr="00BE6553">
        <w:rPr>
          <w:b w:val="0"/>
          <w:sz w:val="24"/>
          <w:szCs w:val="24"/>
        </w:rPr>
        <w:t xml:space="preserve">Denumire curs: </w:t>
      </w:r>
      <w:r w:rsidRPr="00BE6553">
        <w:rPr>
          <w:b w:val="0"/>
          <w:color w:val="FF0000"/>
          <w:sz w:val="24"/>
          <w:szCs w:val="24"/>
        </w:rPr>
        <w:t>4 cuvinte maxim</w:t>
      </w:r>
    </w:p>
    <w:p w:rsidR="00BE6553" w:rsidRPr="00BE6553" w:rsidRDefault="00BE6553" w:rsidP="00BE65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>1.Criterii curriculare</w:t>
      </w:r>
    </w:p>
    <w:p w:rsidR="00BE6553" w:rsidRPr="00BE6553" w:rsidRDefault="00BE6553" w:rsidP="00BE6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>Public - țintă vizat:</w:t>
      </w:r>
      <w:r w:rsidRPr="00BE6553">
        <w:rPr>
          <w:rFonts w:ascii="Times New Roman" w:hAnsi="Times New Roman" w:cs="Times New Roman"/>
          <w:sz w:val="24"/>
          <w:szCs w:val="24"/>
        </w:rPr>
        <w:t xml:space="preserve"> cadre didactice din învățământul preuniversitar</w:t>
      </w:r>
    </w:p>
    <w:p w:rsidR="00BE6553" w:rsidRPr="00BE6553" w:rsidRDefault="00BE6553" w:rsidP="00BE65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>Justificarea ofertei:</w:t>
      </w:r>
    </w:p>
    <w:p w:rsidR="00BE6553" w:rsidRPr="00BE6553" w:rsidRDefault="00BE6553" w:rsidP="00BE6553">
      <w:pPr>
        <w:spacing w:after="0" w:line="360" w:lineRule="auto"/>
        <w:jc w:val="both"/>
        <w:rPr>
          <w:rFonts w:ascii="Times New Roman" w:eastAsia="MS PGothic" w:hAnsi="Times New Roman" w:cs="Times New Roman"/>
          <w:bCs/>
          <w:color w:val="FF0000"/>
          <w:sz w:val="24"/>
          <w:szCs w:val="24"/>
        </w:rPr>
      </w:pPr>
      <w:r w:rsidRPr="00BE6553">
        <w:rPr>
          <w:rFonts w:ascii="Times New Roman" w:hAnsi="Times New Roman" w:cs="Times New Roman"/>
          <w:sz w:val="24"/>
          <w:szCs w:val="24"/>
        </w:rPr>
        <w:t xml:space="preserve"> </w:t>
      </w:r>
      <w:r w:rsidRPr="00BE6553">
        <w:rPr>
          <w:rFonts w:ascii="Times New Roman" w:hAnsi="Times New Roman" w:cs="Times New Roman"/>
          <w:color w:val="FF0000"/>
          <w:sz w:val="24"/>
          <w:szCs w:val="24"/>
        </w:rPr>
        <w:tab/>
        <w:t>Programul de formare îşi propune să .</w:t>
      </w:r>
    </w:p>
    <w:p w:rsidR="00BE6553" w:rsidRPr="00BE6553" w:rsidRDefault="00BE6553" w:rsidP="00BE6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>Durata:</w:t>
      </w:r>
      <w:r w:rsidRPr="00BE6553">
        <w:rPr>
          <w:rFonts w:ascii="Times New Roman" w:hAnsi="Times New Roman" w:cs="Times New Roman"/>
          <w:sz w:val="24"/>
          <w:szCs w:val="24"/>
        </w:rPr>
        <w:t xml:space="preserve"> 24 ore </w:t>
      </w:r>
    </w:p>
    <w:p w:rsidR="00BE6553" w:rsidRPr="00BE6553" w:rsidRDefault="00BE6553" w:rsidP="00BE65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 xml:space="preserve">Curriculum-ul programului: </w:t>
      </w:r>
    </w:p>
    <w:p w:rsidR="00BE6553" w:rsidRPr="00BE6553" w:rsidRDefault="00BE6553" w:rsidP="00BE65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>Competențe vizate:</w:t>
      </w:r>
    </w:p>
    <w:p w:rsidR="00BE6553" w:rsidRPr="00BE6553" w:rsidRDefault="00BE6553" w:rsidP="00BE655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6553">
        <w:rPr>
          <w:rFonts w:ascii="Times New Roman" w:hAnsi="Times New Roman" w:cs="Times New Roman"/>
          <w:color w:val="FF0000"/>
          <w:sz w:val="24"/>
          <w:szCs w:val="24"/>
        </w:rPr>
        <w:t>Maxim 3 competente</w:t>
      </w:r>
    </w:p>
    <w:p w:rsidR="00BE6553" w:rsidRPr="00BE6553" w:rsidRDefault="00BE6553" w:rsidP="00BE65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553" w:rsidRPr="00BE6553" w:rsidRDefault="00BE6553" w:rsidP="00BE65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>Forma de organizare a programului:</w:t>
      </w:r>
      <w:r w:rsidRPr="00BE6553">
        <w:rPr>
          <w:rFonts w:ascii="Times New Roman" w:hAnsi="Times New Roman" w:cs="Times New Roman"/>
          <w:sz w:val="24"/>
          <w:szCs w:val="24"/>
        </w:rPr>
        <w:t xml:space="preserve"> webinarii fata în fața și teme offline</w:t>
      </w:r>
    </w:p>
    <w:p w:rsidR="00BE6553" w:rsidRPr="00BE6553" w:rsidRDefault="00BE6553" w:rsidP="00BE65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553" w:rsidRPr="00BE6553" w:rsidRDefault="00BE6553" w:rsidP="00BE65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>Platforma educațională utilizată:</w:t>
      </w:r>
      <w:r w:rsidRPr="00BE6553">
        <w:rPr>
          <w:rFonts w:ascii="Times New Roman" w:hAnsi="Times New Roman" w:cs="Times New Roman"/>
          <w:sz w:val="24"/>
          <w:szCs w:val="24"/>
        </w:rPr>
        <w:t xml:space="preserve"> Casa Corpului Didactic Vâlcea - Gsuite for Education</w:t>
      </w:r>
    </w:p>
    <w:p w:rsidR="00BE6553" w:rsidRPr="00BE6553" w:rsidRDefault="00BE6553" w:rsidP="00BE65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6553">
        <w:rPr>
          <w:rFonts w:ascii="Times New Roman" w:hAnsi="Times New Roman" w:cs="Times New Roman"/>
          <w:color w:val="FF0000"/>
          <w:sz w:val="24"/>
          <w:szCs w:val="24"/>
        </w:rPr>
        <w:t>Tipuri de aplicații folosite: …</w:t>
      </w: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>Planificarea modulelor tematice</w:t>
      </w: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1704"/>
        <w:gridCol w:w="1560"/>
        <w:gridCol w:w="1417"/>
        <w:gridCol w:w="1418"/>
      </w:tblGrid>
      <w:tr w:rsidR="00BE6553" w:rsidRPr="00BE6553" w:rsidTr="00DD1FDC">
        <w:tc>
          <w:tcPr>
            <w:tcW w:w="0" w:type="auto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1704" w:type="dxa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Total ore</w:t>
            </w:r>
          </w:p>
        </w:tc>
        <w:tc>
          <w:tcPr>
            <w:tcW w:w="1560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</w:p>
        </w:tc>
        <w:tc>
          <w:tcPr>
            <w:tcW w:w="1417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Aplicaţii</w:t>
            </w:r>
          </w:p>
        </w:tc>
        <w:tc>
          <w:tcPr>
            <w:tcW w:w="1418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BE6553" w:rsidRPr="00BE6553" w:rsidTr="00DD1FDC">
        <w:tc>
          <w:tcPr>
            <w:tcW w:w="0" w:type="auto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Tema 1 Aspecte organizatorice și formarea echipelor de lucru</w:t>
            </w:r>
          </w:p>
        </w:tc>
        <w:tc>
          <w:tcPr>
            <w:tcW w:w="1704" w:type="dxa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2 (webinar față în față)</w:t>
            </w:r>
          </w:p>
        </w:tc>
        <w:tc>
          <w:tcPr>
            <w:tcW w:w="1560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1 (webinar față în față)</w:t>
            </w:r>
          </w:p>
        </w:tc>
        <w:tc>
          <w:tcPr>
            <w:tcW w:w="1417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1(webinar față în față)</w:t>
            </w:r>
          </w:p>
        </w:tc>
        <w:tc>
          <w:tcPr>
            <w:tcW w:w="1418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553" w:rsidRPr="00BE6553" w:rsidTr="00DD1FDC">
        <w:tc>
          <w:tcPr>
            <w:tcW w:w="0" w:type="auto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Tema 2</w:t>
            </w:r>
          </w:p>
        </w:tc>
        <w:tc>
          <w:tcPr>
            <w:tcW w:w="1704" w:type="dxa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4 (webinar față în față)</w:t>
            </w:r>
          </w:p>
        </w:tc>
        <w:tc>
          <w:tcPr>
            <w:tcW w:w="1560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1 (webinar față în față)</w:t>
            </w:r>
          </w:p>
        </w:tc>
        <w:tc>
          <w:tcPr>
            <w:tcW w:w="1417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3(webinar față în față)</w:t>
            </w:r>
          </w:p>
        </w:tc>
        <w:tc>
          <w:tcPr>
            <w:tcW w:w="1418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553" w:rsidRPr="00BE6553" w:rsidTr="00DD1FDC">
        <w:tc>
          <w:tcPr>
            <w:tcW w:w="0" w:type="auto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Tema 3</w:t>
            </w:r>
          </w:p>
        </w:tc>
        <w:tc>
          <w:tcPr>
            <w:tcW w:w="1704" w:type="dxa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6 (webinar față în față)</w:t>
            </w:r>
          </w:p>
        </w:tc>
        <w:tc>
          <w:tcPr>
            <w:tcW w:w="1560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2 (webinar față în față)</w:t>
            </w:r>
          </w:p>
        </w:tc>
        <w:tc>
          <w:tcPr>
            <w:tcW w:w="1417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4(webinar față în față)</w:t>
            </w:r>
          </w:p>
        </w:tc>
        <w:tc>
          <w:tcPr>
            <w:tcW w:w="1418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553" w:rsidRPr="00BE6553" w:rsidTr="00DD1FDC">
        <w:tc>
          <w:tcPr>
            <w:tcW w:w="0" w:type="auto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704" w:type="dxa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2 (webinar față în față)</w:t>
            </w:r>
          </w:p>
        </w:tc>
        <w:tc>
          <w:tcPr>
            <w:tcW w:w="1560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1 (webinar față în față)</w:t>
            </w:r>
          </w:p>
        </w:tc>
        <w:tc>
          <w:tcPr>
            <w:tcW w:w="1417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1(webinar față în față)</w:t>
            </w:r>
          </w:p>
        </w:tc>
        <w:tc>
          <w:tcPr>
            <w:tcW w:w="1418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553" w:rsidRPr="00BE6553" w:rsidTr="00DD1FDC">
        <w:tc>
          <w:tcPr>
            <w:tcW w:w="0" w:type="auto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sz w:val="24"/>
                <w:szCs w:val="24"/>
              </w:rPr>
              <w:t>Aplicații practice e-learning (elaborarea temelor de portofoliu)</w:t>
            </w:r>
          </w:p>
        </w:tc>
        <w:tc>
          <w:tcPr>
            <w:tcW w:w="1704" w:type="dxa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6 (teme offline)</w:t>
            </w:r>
          </w:p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2 (webinar față în față)</w:t>
            </w:r>
          </w:p>
        </w:tc>
        <w:tc>
          <w:tcPr>
            <w:tcW w:w="1560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2 (webinar față în față)</w:t>
            </w:r>
          </w:p>
        </w:tc>
        <w:tc>
          <w:tcPr>
            <w:tcW w:w="1417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5 (teme offline)</w:t>
            </w:r>
          </w:p>
        </w:tc>
        <w:tc>
          <w:tcPr>
            <w:tcW w:w="1418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1 (offline)</w:t>
            </w:r>
          </w:p>
        </w:tc>
      </w:tr>
      <w:tr w:rsidR="00BE6553" w:rsidRPr="00BE6553" w:rsidTr="00DD1FDC">
        <w:tc>
          <w:tcPr>
            <w:tcW w:w="0" w:type="auto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sz w:val="24"/>
                <w:szCs w:val="24"/>
              </w:rPr>
              <w:t>Evaluare finala</w:t>
            </w:r>
          </w:p>
        </w:tc>
        <w:tc>
          <w:tcPr>
            <w:tcW w:w="1704" w:type="dxa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2 (webinar față în față)</w:t>
            </w:r>
          </w:p>
        </w:tc>
        <w:tc>
          <w:tcPr>
            <w:tcW w:w="1560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2 (webinar față în față)</w:t>
            </w:r>
          </w:p>
        </w:tc>
      </w:tr>
      <w:tr w:rsidR="00BE6553" w:rsidRPr="00BE6553" w:rsidTr="00DD1FDC">
        <w:tc>
          <w:tcPr>
            <w:tcW w:w="0" w:type="auto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04" w:type="dxa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lastRenderedPageBreak/>
        <w:t>Calendarul programului</w:t>
      </w: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379"/>
        <w:gridCol w:w="4050"/>
        <w:gridCol w:w="3338"/>
      </w:tblGrid>
      <w:tr w:rsidR="00BE6553" w:rsidRPr="00BE6553" w:rsidTr="00DD1FDC">
        <w:tc>
          <w:tcPr>
            <w:tcW w:w="365" w:type="pct"/>
            <w:vAlign w:val="center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</w:p>
        </w:tc>
        <w:tc>
          <w:tcPr>
            <w:tcW w:w="1129" w:type="pct"/>
            <w:vAlign w:val="center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Interval orar</w:t>
            </w:r>
          </w:p>
        </w:tc>
        <w:tc>
          <w:tcPr>
            <w:tcW w:w="1922" w:type="pct"/>
            <w:vAlign w:val="center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1584" w:type="pct"/>
            <w:vAlign w:val="center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Tip activitate</w:t>
            </w:r>
          </w:p>
        </w:tc>
      </w:tr>
      <w:tr w:rsidR="00BE6553" w:rsidRPr="00BE6553" w:rsidTr="00DD1FDC">
        <w:tc>
          <w:tcPr>
            <w:tcW w:w="365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(4h)</w:t>
            </w:r>
          </w:p>
        </w:tc>
        <w:tc>
          <w:tcPr>
            <w:tcW w:w="1129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08.00 -  10.00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10.15 -  12.15</w:t>
            </w:r>
          </w:p>
        </w:tc>
        <w:tc>
          <w:tcPr>
            <w:tcW w:w="1922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Tema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Teorie + aplicații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(webinar față în față)</w:t>
            </w:r>
          </w:p>
        </w:tc>
      </w:tr>
      <w:tr w:rsidR="00BE6553" w:rsidRPr="00BE6553" w:rsidTr="00DD1FDC">
        <w:tc>
          <w:tcPr>
            <w:tcW w:w="365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(4h)</w:t>
            </w:r>
          </w:p>
        </w:tc>
        <w:tc>
          <w:tcPr>
            <w:tcW w:w="1129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08.00- 10.00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10.15- 12.15</w:t>
            </w:r>
          </w:p>
        </w:tc>
        <w:tc>
          <w:tcPr>
            <w:tcW w:w="1922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Tema</w:t>
            </w:r>
          </w:p>
        </w:tc>
        <w:tc>
          <w:tcPr>
            <w:tcW w:w="1584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Teorie + aplicații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(webinar față în față)</w:t>
            </w:r>
          </w:p>
        </w:tc>
      </w:tr>
      <w:tr w:rsidR="00BE6553" w:rsidRPr="00BE6553" w:rsidTr="00DD1FDC">
        <w:tc>
          <w:tcPr>
            <w:tcW w:w="365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(4h)</w:t>
            </w:r>
          </w:p>
        </w:tc>
        <w:tc>
          <w:tcPr>
            <w:tcW w:w="1129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10.15– 12.15</w:t>
            </w:r>
          </w:p>
        </w:tc>
        <w:tc>
          <w:tcPr>
            <w:tcW w:w="1922" w:type="pct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Tema</w:t>
            </w:r>
          </w:p>
        </w:tc>
        <w:tc>
          <w:tcPr>
            <w:tcW w:w="1584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Teorie + aplicații + evaluare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(webinar față în față)</w:t>
            </w:r>
          </w:p>
        </w:tc>
      </w:tr>
      <w:tr w:rsidR="00BE6553" w:rsidRPr="00BE6553" w:rsidTr="00DD1FDC">
        <w:tc>
          <w:tcPr>
            <w:tcW w:w="365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(4h)</w:t>
            </w:r>
          </w:p>
        </w:tc>
        <w:tc>
          <w:tcPr>
            <w:tcW w:w="1129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08.00– 10.00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10.15– 12.15</w:t>
            </w:r>
          </w:p>
        </w:tc>
        <w:tc>
          <w:tcPr>
            <w:tcW w:w="1922" w:type="pct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Tema</w:t>
            </w:r>
          </w:p>
        </w:tc>
        <w:tc>
          <w:tcPr>
            <w:tcW w:w="1584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Teorie + aplicații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(webinar față în față)</w:t>
            </w:r>
          </w:p>
        </w:tc>
      </w:tr>
      <w:tr w:rsidR="00BE6553" w:rsidRPr="00BE6553" w:rsidTr="00DD1FDC">
        <w:tc>
          <w:tcPr>
            <w:tcW w:w="365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(2h)</w:t>
            </w:r>
          </w:p>
        </w:tc>
        <w:tc>
          <w:tcPr>
            <w:tcW w:w="1129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08.00– 10.00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Tema ...</w:t>
            </w:r>
          </w:p>
        </w:tc>
        <w:tc>
          <w:tcPr>
            <w:tcW w:w="1584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aplicații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(webinar față în față)</w:t>
            </w:r>
          </w:p>
        </w:tc>
      </w:tr>
      <w:tr w:rsidR="00BE6553" w:rsidRPr="00BE6553" w:rsidTr="00DD1FDC">
        <w:tc>
          <w:tcPr>
            <w:tcW w:w="365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(4h)</w:t>
            </w:r>
          </w:p>
        </w:tc>
        <w:tc>
          <w:tcPr>
            <w:tcW w:w="1129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922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Aplicații practice e-learning (elaborarea temelor de portofoliu)</w:t>
            </w:r>
          </w:p>
        </w:tc>
        <w:tc>
          <w:tcPr>
            <w:tcW w:w="1584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 xml:space="preserve">Aplicații 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(teme offline)</w:t>
            </w:r>
          </w:p>
        </w:tc>
      </w:tr>
      <w:tr w:rsidR="00BE6553" w:rsidRPr="00BE6553" w:rsidTr="00DD1FDC">
        <w:tc>
          <w:tcPr>
            <w:tcW w:w="365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(2h)</w:t>
            </w:r>
          </w:p>
        </w:tc>
        <w:tc>
          <w:tcPr>
            <w:tcW w:w="1129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09.00– 11.00</w:t>
            </w:r>
          </w:p>
        </w:tc>
        <w:tc>
          <w:tcPr>
            <w:tcW w:w="1922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Evaluare finala</w:t>
            </w:r>
          </w:p>
        </w:tc>
        <w:tc>
          <w:tcPr>
            <w:tcW w:w="1584" w:type="pct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 xml:space="preserve">Evaluare </w:t>
            </w:r>
          </w:p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(webinar față în față)</w:t>
            </w:r>
          </w:p>
        </w:tc>
      </w:tr>
    </w:tbl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>Modalități de evaluare</w:t>
      </w: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6"/>
        <w:gridCol w:w="3854"/>
        <w:gridCol w:w="2866"/>
      </w:tblGrid>
      <w:tr w:rsidR="00BE6553" w:rsidRPr="00BE6553" w:rsidTr="00DD1FDC">
        <w:trPr>
          <w:trHeight w:val="910"/>
        </w:trPr>
        <w:tc>
          <w:tcPr>
            <w:tcW w:w="1811" w:type="pct"/>
            <w:shd w:val="clear" w:color="auto" w:fill="auto"/>
          </w:tcPr>
          <w:p w:rsidR="00BE6553" w:rsidRPr="00BE6553" w:rsidRDefault="00BE6553" w:rsidP="00DD1F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sz w:val="24"/>
                <w:szCs w:val="24"/>
              </w:rPr>
              <w:t>Evaluare pe parcurs teorie</w:t>
            </w:r>
          </w:p>
        </w:tc>
        <w:tc>
          <w:tcPr>
            <w:tcW w:w="1829" w:type="pct"/>
            <w:shd w:val="clear" w:color="auto" w:fill="auto"/>
          </w:tcPr>
          <w:p w:rsidR="00BE6553" w:rsidRPr="00BE6553" w:rsidRDefault="00BE6553" w:rsidP="00DD1F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sz w:val="24"/>
                <w:szCs w:val="24"/>
              </w:rPr>
              <w:t>Evaluare pe parcurs  aplicaţii</w:t>
            </w:r>
          </w:p>
        </w:tc>
        <w:tc>
          <w:tcPr>
            <w:tcW w:w="1360" w:type="pct"/>
            <w:shd w:val="clear" w:color="auto" w:fill="auto"/>
          </w:tcPr>
          <w:p w:rsidR="00BE6553" w:rsidRPr="00BE6553" w:rsidRDefault="00BE6553" w:rsidP="00DD1F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b/>
                <w:sz w:val="24"/>
                <w:szCs w:val="24"/>
              </w:rPr>
              <w:t>Evaluare finală</w:t>
            </w:r>
          </w:p>
        </w:tc>
      </w:tr>
      <w:tr w:rsidR="00BE6553" w:rsidRPr="00BE6553" w:rsidTr="00DD1FDC">
        <w:trPr>
          <w:trHeight w:val="1340"/>
        </w:trPr>
        <w:tc>
          <w:tcPr>
            <w:tcW w:w="1811" w:type="pct"/>
            <w:shd w:val="clear" w:color="auto" w:fill="auto"/>
          </w:tcPr>
          <w:p w:rsidR="00BE6553" w:rsidRPr="00BE6553" w:rsidRDefault="00BE6553" w:rsidP="00DD1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Prezenţa şi gradul de implicare în sarcinile stabilite în webinariile față în față. și finalizarea  temelor offline.</w:t>
            </w:r>
          </w:p>
        </w:tc>
        <w:tc>
          <w:tcPr>
            <w:tcW w:w="1829" w:type="pct"/>
            <w:shd w:val="clear" w:color="auto" w:fill="auto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Finalizarea temelor offline, calitatea rezultatelor activităţii și profunzimea competențelor formate participanților la curs.</w:t>
            </w:r>
          </w:p>
        </w:tc>
        <w:tc>
          <w:tcPr>
            <w:tcW w:w="1360" w:type="pct"/>
            <w:shd w:val="clear" w:color="auto" w:fill="auto"/>
          </w:tcPr>
          <w:p w:rsidR="00BE6553" w:rsidRPr="00BE6553" w:rsidRDefault="00BE6553" w:rsidP="00DD1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3">
              <w:rPr>
                <w:rFonts w:ascii="Times New Roman" w:hAnsi="Times New Roman" w:cs="Times New Roman"/>
                <w:sz w:val="24"/>
                <w:szCs w:val="24"/>
              </w:rPr>
              <w:t>Prezentarea unei teme din portofoliul individual al cursantului.</w:t>
            </w:r>
          </w:p>
        </w:tc>
      </w:tr>
    </w:tbl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>Structura portofoliului de evaluare:</w:t>
      </w: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53">
        <w:rPr>
          <w:rFonts w:ascii="Times New Roman" w:hAnsi="Times New Roman" w:cs="Times New Roman"/>
          <w:sz w:val="24"/>
          <w:szCs w:val="24"/>
        </w:rPr>
        <w:t xml:space="preserve">Cel puțin două teme. </w:t>
      </w: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553">
        <w:rPr>
          <w:rFonts w:ascii="Times New Roman" w:hAnsi="Times New Roman" w:cs="Times New Roman"/>
          <w:b/>
          <w:i/>
          <w:sz w:val="24"/>
          <w:szCs w:val="24"/>
        </w:rPr>
        <w:t xml:space="preserve">2. Resurse umane </w:t>
      </w: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553">
        <w:rPr>
          <w:rFonts w:ascii="Times New Roman" w:hAnsi="Times New Roman" w:cs="Times New Roman"/>
          <w:b/>
          <w:sz w:val="24"/>
          <w:szCs w:val="24"/>
        </w:rPr>
        <w:t xml:space="preserve">Formatori implicați: </w:t>
      </w:r>
      <w:r w:rsidRPr="00BE6553">
        <w:rPr>
          <w:rFonts w:ascii="Times New Roman" w:hAnsi="Times New Roman" w:cs="Times New Roman"/>
          <w:sz w:val="24"/>
          <w:szCs w:val="24"/>
        </w:rPr>
        <w:t>nume și prenume, școala de proveniență, specializare (cea de pe diploma de licență și/ sau reconversie), nivel de pregătire (doctor, master, universitate), documente justificative privind calitatea de formator.</w:t>
      </w: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6553" w:rsidRPr="00BE6553" w:rsidRDefault="00BE6553" w:rsidP="00BE655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6553">
        <w:rPr>
          <w:rFonts w:ascii="Times New Roman" w:hAnsi="Times New Roman" w:cs="Times New Roman"/>
          <w:color w:val="FF0000"/>
          <w:sz w:val="24"/>
          <w:szCs w:val="24"/>
        </w:rPr>
        <w:t>OBLIGATORIU: SUPORT DE CURS – în format doc sau pdf sau ppt reprezentativ pentru temele abordate în curs.</w:t>
      </w:r>
    </w:p>
    <w:p w:rsidR="00BE6553" w:rsidRDefault="00BE6553" w:rsidP="009F0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9F0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9F06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6553" w:rsidSect="00ED746F">
      <w:headerReference w:type="default" r:id="rId7"/>
      <w:footerReference w:type="default" r:id="rId8"/>
      <w:pgSz w:w="11906" w:h="16838" w:code="9"/>
      <w:pgMar w:top="680" w:right="680" w:bottom="680" w:left="680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F6" w:rsidRDefault="00B961F6" w:rsidP="00ED746F">
      <w:pPr>
        <w:spacing w:after="0" w:line="240" w:lineRule="auto"/>
      </w:pPr>
      <w:r>
        <w:separator/>
      </w:r>
    </w:p>
  </w:endnote>
  <w:endnote w:type="continuationSeparator" w:id="0">
    <w:p w:rsidR="00B961F6" w:rsidRDefault="00B961F6" w:rsidP="00ED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6F" w:rsidRPr="00035B8D" w:rsidRDefault="002B7425" w:rsidP="00ED746F">
    <w:pPr>
      <w:pStyle w:val="Footer"/>
      <w:ind w:left="6521"/>
      <w:jc w:val="right"/>
      <w:rPr>
        <w:rFonts w:ascii="Palatino Linotype" w:hAnsi="Palatino Linotype"/>
        <w:color w:val="0F243E"/>
        <w:sz w:val="16"/>
        <w:szCs w:val="16"/>
      </w:rPr>
    </w:pPr>
    <w:r w:rsidRPr="00035B8D">
      <w:rPr>
        <w:rFonts w:ascii="Palatino Linotype" w:hAnsi="Palatino Linotype"/>
        <w:noProof/>
        <w:color w:val="0F243E"/>
        <w:sz w:val="16"/>
        <w:szCs w:val="16"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D852A9" wp14:editId="14E811D6">
              <wp:simplePos x="0" y="0"/>
              <wp:positionH relativeFrom="column">
                <wp:posOffset>3694430</wp:posOffset>
              </wp:positionH>
              <wp:positionV relativeFrom="paragraph">
                <wp:posOffset>15047</wp:posOffset>
              </wp:positionV>
              <wp:extent cx="2981325" cy="874643"/>
              <wp:effectExtent l="0" t="0" r="0" b="190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8746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46F" w:rsidRPr="00035B8D" w:rsidRDefault="00B961F6" w:rsidP="00ED746F">
                          <w:pPr>
                            <w:spacing w:after="0"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0F243E"/>
                              <w:sz w:val="16"/>
                              <w:szCs w:val="16"/>
                            </w:rPr>
                            <w:pict>
                              <v:rect id="_x0000_i1027" style="width:0;height:1.5pt" o:hralign="center" o:hrstd="t" o:hr="t" fillcolor="gray" stroked="f"/>
                            </w:pict>
                          </w:r>
                          <w:r w:rsidR="00ED746F" w:rsidRPr="00035B8D">
                            <w:rPr>
                              <w:rFonts w:ascii="Palatino Linotype" w:hAnsi="Palatino Linotype"/>
                              <w:color w:val="0F243E"/>
                              <w:sz w:val="16"/>
                              <w:szCs w:val="16"/>
                            </w:rPr>
                            <w:br/>
                          </w:r>
                          <w:r w:rsidR="00ED746F" w:rsidRPr="00035B8D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General Berthelot nr. 28-30, Sector 1, 010168,  București </w:t>
                          </w:r>
                          <w:r w:rsidR="00ED746F" w:rsidRPr="00035B8D">
                            <w:rPr>
                              <w:color w:val="0F243E"/>
                              <w:sz w:val="16"/>
                              <w:szCs w:val="16"/>
                            </w:rPr>
                            <w:br/>
                            <w:t>Tel:    +40 (0)21 405 57 06</w:t>
                          </w:r>
                        </w:p>
                        <w:p w:rsidR="00ED746F" w:rsidRPr="00035B8D" w:rsidRDefault="00ED746F" w:rsidP="00ED746F">
                          <w:pPr>
                            <w:spacing w:after="0"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035B8D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Fax:   +40 (0)21 310 32 05</w:t>
                          </w:r>
                        </w:p>
                        <w:p w:rsidR="00ED746F" w:rsidRPr="00035B8D" w:rsidRDefault="00B961F6" w:rsidP="00ED746F">
                          <w:pPr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D746F" w:rsidRPr="00035B8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www.edu.ro</w:t>
                            </w:r>
                          </w:hyperlink>
                          <w:r w:rsidR="00ED746F" w:rsidRPr="00035B8D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852A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0.9pt;margin-top:1.2pt;width:234.75pt;height: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9s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" filled="f" stroked="f">
              <v:textbox>
                <w:txbxContent>
                  <w:p w:rsidR="00ED746F" w:rsidRPr="00035B8D" w:rsidRDefault="003E3494" w:rsidP="00ED746F">
                    <w:pPr>
                      <w:spacing w:after="0"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color w:val="0F243E"/>
                        <w:sz w:val="16"/>
                        <w:szCs w:val="16"/>
                      </w:rPr>
                      <w:pict>
                        <v:rect id="_x0000_i1026" style="width:0;height:1.5pt" o:hralign="center" o:hrstd="t" o:hr="t" fillcolor="gray" stroked="f"/>
                      </w:pict>
                    </w:r>
                    <w:r w:rsidR="00ED746F" w:rsidRPr="00035B8D">
                      <w:rPr>
                        <w:rFonts w:ascii="Palatino Linotype" w:hAnsi="Palatino Linotype"/>
                        <w:color w:val="0F243E"/>
                        <w:sz w:val="16"/>
                        <w:szCs w:val="16"/>
                      </w:rPr>
                      <w:br/>
                    </w:r>
                    <w:r w:rsidR="00ED746F" w:rsidRPr="00035B8D">
                      <w:rPr>
                        <w:color w:val="0F243E"/>
                        <w:sz w:val="16"/>
                        <w:szCs w:val="16"/>
                      </w:rPr>
                      <w:t xml:space="preserve">Str. General Berthelot nr. 28-30, Sector 1, 010168,  București </w:t>
                    </w:r>
                    <w:r w:rsidR="00ED746F" w:rsidRPr="00035B8D">
                      <w:rPr>
                        <w:color w:val="0F243E"/>
                        <w:sz w:val="16"/>
                        <w:szCs w:val="16"/>
                      </w:rPr>
                      <w:br/>
                      <w:t>Tel:    +40 (0)21 405 57 06</w:t>
                    </w:r>
                  </w:p>
                  <w:p w:rsidR="00ED746F" w:rsidRPr="00035B8D" w:rsidRDefault="00ED746F" w:rsidP="00ED746F">
                    <w:pPr>
                      <w:spacing w:after="0"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035B8D">
                      <w:rPr>
                        <w:color w:val="0F243E"/>
                        <w:sz w:val="16"/>
                        <w:szCs w:val="16"/>
                      </w:rPr>
                      <w:t xml:space="preserve"> Fax:   +40 (0)21 310 32 05</w:t>
                    </w:r>
                  </w:p>
                  <w:p w:rsidR="00ED746F" w:rsidRPr="00035B8D" w:rsidRDefault="003E3494" w:rsidP="00ED746F">
                    <w:pPr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ED746F" w:rsidRPr="00035B8D">
                        <w:rPr>
                          <w:rStyle w:val="Hyperlink"/>
                          <w:sz w:val="16"/>
                          <w:szCs w:val="16"/>
                        </w:rPr>
                        <w:t>www.edu.ro</w:t>
                      </w:r>
                    </w:hyperlink>
                    <w:r w:rsidR="00ED746F" w:rsidRPr="00035B8D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35B8D">
      <w:rPr>
        <w:rFonts w:ascii="Palatino Linotype" w:hAnsi="Palatino Linotype"/>
        <w:noProof/>
        <w:color w:val="0F243E"/>
        <w:sz w:val="16"/>
        <w:szCs w:val="16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51D30" wp14:editId="2E6D873E">
              <wp:simplePos x="0" y="0"/>
              <wp:positionH relativeFrom="column">
                <wp:posOffset>61789</wp:posOffset>
              </wp:positionH>
              <wp:positionV relativeFrom="paragraph">
                <wp:posOffset>-8228</wp:posOffset>
              </wp:positionV>
              <wp:extent cx="2854518" cy="1025718"/>
              <wp:effectExtent l="0" t="0" r="0" b="31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518" cy="1025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46F" w:rsidRPr="00035B8D" w:rsidRDefault="00B961F6" w:rsidP="00ED74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0F243E"/>
                              <w:sz w:val="16"/>
                              <w:szCs w:val="16"/>
                            </w:rPr>
                            <w:pict>
                              <v:rect id="_x0000_i1029" style="width:0;height:1.5pt" o:hralign="center" o:hrstd="t" o:hr="t" fillcolor="gray" stroked="f"/>
                            </w:pict>
                          </w:r>
                        </w:p>
                        <w:p w:rsidR="00ED746F" w:rsidRPr="00035B8D" w:rsidRDefault="00ED746F" w:rsidP="00ED74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35B8D">
                            <w:rPr>
                              <w:sz w:val="16"/>
                              <w:szCs w:val="16"/>
                            </w:rPr>
                            <w:t>B-dul Nicolae Bălcescu, nr.30</w:t>
                          </w:r>
                        </w:p>
                        <w:p w:rsidR="00ED746F" w:rsidRPr="00035B8D" w:rsidRDefault="00ED746F" w:rsidP="00ED74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35B8D">
                            <w:rPr>
                              <w:sz w:val="16"/>
                              <w:szCs w:val="16"/>
                            </w:rPr>
                            <w:t>240192, Râmnicu Vâlcea</w:t>
                          </w:r>
                        </w:p>
                        <w:p w:rsidR="00ED746F" w:rsidRPr="00035B8D" w:rsidRDefault="00ED746F" w:rsidP="00ED74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35B8D">
                            <w:rPr>
                              <w:sz w:val="16"/>
                              <w:szCs w:val="16"/>
                            </w:rPr>
                            <w:t>Tel: +40(0)350421398</w:t>
                          </w:r>
                          <w:r w:rsidRPr="00035B8D">
                            <w:rPr>
                              <w:sz w:val="16"/>
                              <w:szCs w:val="16"/>
                            </w:rPr>
                            <w:br/>
                            <w:t>Fax: +40(0)350421398</w:t>
                          </w:r>
                          <w:r w:rsidRPr="00035B8D">
                            <w:rPr>
                              <w:sz w:val="16"/>
                              <w:szCs w:val="16"/>
                            </w:rPr>
                            <w:br/>
                            <w:t xml:space="preserve">Web: </w:t>
                          </w:r>
                          <w:hyperlink r:id="rId3" w:history="1">
                            <w:r w:rsidRPr="00035B8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www.ccdvl.ro</w:t>
                            </w:r>
                          </w:hyperlink>
                          <w:r w:rsidRPr="00035B8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5B8D">
                            <w:rPr>
                              <w:sz w:val="16"/>
                              <w:szCs w:val="16"/>
                            </w:rPr>
                            <w:br/>
                            <w:t xml:space="preserve">E-mail: </w:t>
                          </w:r>
                          <w:hyperlink r:id="rId4" w:history="1">
                            <w:r w:rsidRPr="00035B8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ccdvalcea@yahoo.com</w:t>
                            </w:r>
                          </w:hyperlink>
                          <w:r w:rsidRPr="00035B8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51D30" id="Text Box 8" o:spid="_x0000_s1027" type="#_x0000_t202" style="position:absolute;left:0;text-align:left;margin-left:4.85pt;margin-top:-.65pt;width:224.7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nKtgIAAME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" filled="f" stroked="f">
              <v:textbox>
                <w:txbxContent>
                  <w:p w:rsidR="00ED746F" w:rsidRPr="00035B8D" w:rsidRDefault="003E3494" w:rsidP="00ED746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color w:val="0F243E"/>
                        <w:sz w:val="16"/>
                        <w:szCs w:val="16"/>
                      </w:rPr>
                      <w:pict>
                        <v:rect id="_x0000_i1028" style="width:0;height:1.5pt" o:hralign="center" o:hrstd="t" o:hr="t" fillcolor="gray" stroked="f"/>
                      </w:pict>
                    </w:r>
                  </w:p>
                  <w:p w:rsidR="00ED746F" w:rsidRPr="00035B8D" w:rsidRDefault="00ED746F" w:rsidP="00ED746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35B8D">
                      <w:rPr>
                        <w:sz w:val="16"/>
                        <w:szCs w:val="16"/>
                      </w:rPr>
                      <w:t>B-dul Nicolae Bălcescu, nr.30</w:t>
                    </w:r>
                  </w:p>
                  <w:p w:rsidR="00ED746F" w:rsidRPr="00035B8D" w:rsidRDefault="00ED746F" w:rsidP="00ED746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35B8D">
                      <w:rPr>
                        <w:sz w:val="16"/>
                        <w:szCs w:val="16"/>
                      </w:rPr>
                      <w:t>240192, Râmnicu Vâlcea</w:t>
                    </w:r>
                  </w:p>
                  <w:p w:rsidR="00ED746F" w:rsidRPr="00035B8D" w:rsidRDefault="00ED746F" w:rsidP="00ED746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35B8D">
                      <w:rPr>
                        <w:sz w:val="16"/>
                        <w:szCs w:val="16"/>
                      </w:rPr>
                      <w:t>Tel: +40(0)350421398</w:t>
                    </w:r>
                    <w:r w:rsidRPr="00035B8D">
                      <w:rPr>
                        <w:sz w:val="16"/>
                        <w:szCs w:val="16"/>
                      </w:rPr>
                      <w:br/>
                      <w:t>Fax: +40(0)350421398</w:t>
                    </w:r>
                    <w:r w:rsidRPr="00035B8D">
                      <w:rPr>
                        <w:sz w:val="16"/>
                        <w:szCs w:val="16"/>
                      </w:rPr>
                      <w:br/>
                      <w:t xml:space="preserve">Web: </w:t>
                    </w:r>
                    <w:hyperlink r:id="rId5" w:history="1">
                      <w:r w:rsidRPr="00035B8D">
                        <w:rPr>
                          <w:rStyle w:val="Hyperlink"/>
                          <w:sz w:val="16"/>
                          <w:szCs w:val="16"/>
                        </w:rPr>
                        <w:t>www.ccdvl.ro</w:t>
                      </w:r>
                    </w:hyperlink>
                    <w:r w:rsidRPr="00035B8D">
                      <w:rPr>
                        <w:sz w:val="16"/>
                        <w:szCs w:val="16"/>
                      </w:rPr>
                      <w:t xml:space="preserve"> </w:t>
                    </w:r>
                    <w:r w:rsidRPr="00035B8D">
                      <w:rPr>
                        <w:sz w:val="16"/>
                        <w:szCs w:val="16"/>
                      </w:rPr>
                      <w:br/>
                      <w:t xml:space="preserve">E-mail: </w:t>
                    </w:r>
                    <w:hyperlink r:id="rId6" w:history="1">
                      <w:r w:rsidRPr="00035B8D">
                        <w:rPr>
                          <w:rStyle w:val="Hyperlink"/>
                          <w:sz w:val="16"/>
                          <w:szCs w:val="16"/>
                        </w:rPr>
                        <w:t>ccdvalcea@yahoo.com</w:t>
                      </w:r>
                    </w:hyperlink>
                    <w:r w:rsidRPr="00035B8D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ED746F" w:rsidRPr="00035B8D" w:rsidRDefault="00ED746F" w:rsidP="00ED746F">
    <w:pPr>
      <w:pStyle w:val="Footer"/>
      <w:ind w:left="6521"/>
      <w:jc w:val="right"/>
      <w:rPr>
        <w:rFonts w:ascii="Palatino Linotype" w:hAnsi="Palatino Linotype"/>
        <w:color w:val="0F243E"/>
        <w:sz w:val="16"/>
        <w:szCs w:val="16"/>
      </w:rPr>
    </w:pPr>
  </w:p>
  <w:p w:rsidR="00ED746F" w:rsidRPr="00035B8D" w:rsidRDefault="00ED746F" w:rsidP="00ED746F">
    <w:pPr>
      <w:pStyle w:val="Footer"/>
      <w:ind w:left="6521"/>
      <w:jc w:val="right"/>
      <w:rPr>
        <w:rFonts w:ascii="Palatino Linotype" w:hAnsi="Palatino Linotype"/>
        <w:color w:val="0F243E"/>
        <w:sz w:val="16"/>
        <w:szCs w:val="16"/>
      </w:rPr>
    </w:pPr>
  </w:p>
  <w:p w:rsidR="00ED746F" w:rsidRPr="00035B8D" w:rsidRDefault="00ED746F" w:rsidP="00ED746F">
    <w:pPr>
      <w:pStyle w:val="Footer"/>
      <w:ind w:left="6521"/>
      <w:jc w:val="right"/>
      <w:rPr>
        <w:rFonts w:ascii="Palatino Linotype" w:hAnsi="Palatino Linotype"/>
        <w:color w:val="0F243E"/>
        <w:sz w:val="16"/>
        <w:szCs w:val="16"/>
      </w:rPr>
    </w:pPr>
  </w:p>
  <w:p w:rsidR="00ED746F" w:rsidRPr="00035B8D" w:rsidRDefault="00ED746F" w:rsidP="00ED746F">
    <w:pPr>
      <w:pStyle w:val="Footer"/>
      <w:ind w:left="6521"/>
      <w:jc w:val="right"/>
      <w:rPr>
        <w:rFonts w:ascii="Palatino Linotype" w:hAnsi="Palatino Linotype"/>
        <w:color w:val="0F243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F6" w:rsidRDefault="00B961F6" w:rsidP="00ED746F">
      <w:pPr>
        <w:spacing w:after="0" w:line="240" w:lineRule="auto"/>
      </w:pPr>
      <w:r>
        <w:separator/>
      </w:r>
    </w:p>
  </w:footnote>
  <w:footnote w:type="continuationSeparator" w:id="0">
    <w:p w:rsidR="00B961F6" w:rsidRDefault="00B961F6" w:rsidP="00ED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6F" w:rsidRPr="002B7425" w:rsidRDefault="002B7425" w:rsidP="00ED746F">
    <w:pPr>
      <w:pStyle w:val="Header"/>
      <w:tabs>
        <w:tab w:val="left" w:pos="4005"/>
        <w:tab w:val="right" w:pos="5297"/>
      </w:tabs>
      <w:rPr>
        <w:rFonts w:ascii="Palatino Linotype" w:hAnsi="Palatino Linotype"/>
        <w:color w:val="0F243E"/>
      </w:rPr>
    </w:pPr>
    <w:r w:rsidRPr="002B7425">
      <w:rPr>
        <w:rFonts w:ascii="Calibri" w:hAnsi="Calibri"/>
        <w:noProof/>
        <w:lang w:eastAsia="ro-RO"/>
      </w:rPr>
      <w:drawing>
        <wp:anchor distT="0" distB="0" distL="114300" distR="114300" simplePos="0" relativeHeight="251659264" behindDoc="1" locked="0" layoutInCell="1" allowOverlap="1" wp14:anchorId="146A02A8" wp14:editId="41F4B183">
          <wp:simplePos x="0" y="0"/>
          <wp:positionH relativeFrom="column">
            <wp:posOffset>225204</wp:posOffset>
          </wp:positionH>
          <wp:positionV relativeFrom="paragraph">
            <wp:posOffset>-31308</wp:posOffset>
          </wp:positionV>
          <wp:extent cx="1133475" cy="574040"/>
          <wp:effectExtent l="0" t="0" r="9525" b="0"/>
          <wp:wrapTight wrapText="bothSides">
            <wp:wrapPolygon edited="0">
              <wp:start x="0" y="0"/>
              <wp:lineTo x="0" y="20788"/>
              <wp:lineTo x="21418" y="20788"/>
              <wp:lineTo x="21418" y="0"/>
              <wp:lineTo x="0" y="0"/>
            </wp:wrapPolygon>
          </wp:wrapTight>
          <wp:docPr id="9" name="Picture 9" descr="siglaccd201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ccd2018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425">
      <w:rPr>
        <w:rFonts w:ascii="Calibri" w:hAnsi="Calibri"/>
        <w:noProof/>
        <w:lang w:eastAsia="ro-RO"/>
      </w:rPr>
      <w:drawing>
        <wp:anchor distT="0" distB="0" distL="114300" distR="114300" simplePos="0" relativeHeight="251660288" behindDoc="1" locked="0" layoutInCell="1" allowOverlap="1" wp14:anchorId="6F585443" wp14:editId="2AA5925D">
          <wp:simplePos x="0" y="0"/>
          <wp:positionH relativeFrom="column">
            <wp:posOffset>4925916</wp:posOffset>
          </wp:positionH>
          <wp:positionV relativeFrom="paragraph">
            <wp:posOffset>79237</wp:posOffset>
          </wp:positionV>
          <wp:extent cx="1573530" cy="401955"/>
          <wp:effectExtent l="0" t="0" r="7620" b="0"/>
          <wp:wrapTight wrapText="bothSides">
            <wp:wrapPolygon edited="0">
              <wp:start x="1831" y="0"/>
              <wp:lineTo x="0" y="4095"/>
              <wp:lineTo x="0" y="13308"/>
              <wp:lineTo x="1046" y="17403"/>
              <wp:lineTo x="2354" y="20474"/>
              <wp:lineTo x="4446" y="20474"/>
              <wp:lineTo x="21443" y="16379"/>
              <wp:lineTo x="21443" y="6142"/>
              <wp:lineTo x="4969" y="0"/>
              <wp:lineTo x="1831" y="0"/>
            </wp:wrapPolygon>
          </wp:wrapTight>
          <wp:docPr id="10" name="Picture 10" descr="sigla_guv_coroana_albastru_ME_2021_Me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guv_coroana_albastru_ME_2021_Me_20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46F" w:rsidRPr="002B7425">
      <w:rPr>
        <w:rFonts w:ascii="Palatino Linotype" w:hAnsi="Palatino Linotype"/>
        <w:color w:val="0F243E"/>
      </w:rPr>
      <w:tab/>
    </w:r>
    <w:r w:rsidR="00ED746F" w:rsidRPr="002B7425">
      <w:rPr>
        <w:rFonts w:ascii="Palatino Linotype" w:hAnsi="Palatino Linotype"/>
        <w:color w:val="0F243E"/>
      </w:rPr>
      <w:tab/>
    </w:r>
    <w:r w:rsidR="00ED746F" w:rsidRPr="002B7425">
      <w:rPr>
        <w:rFonts w:ascii="Palatino Linotype" w:hAnsi="Palatino Linotype"/>
        <w:color w:val="0F243E"/>
      </w:rPr>
      <w:tab/>
    </w:r>
  </w:p>
  <w:p w:rsidR="00ED746F" w:rsidRDefault="00ED746F" w:rsidP="002B7425">
    <w:pPr>
      <w:pStyle w:val="Header"/>
      <w:jc w:val="center"/>
      <w:rPr>
        <w:rFonts w:ascii="Palatino Linotype" w:hAnsi="Palatino Linotype"/>
        <w:color w:val="0F243E"/>
      </w:rPr>
    </w:pPr>
    <w:r w:rsidRPr="002B7425">
      <w:rPr>
        <w:rFonts w:ascii="Palatino Linotype" w:hAnsi="Palatino Linotype"/>
        <w:color w:val="0F243E"/>
      </w:rPr>
      <w:t>__________________________________________________________________________</w:t>
    </w:r>
  </w:p>
  <w:p w:rsidR="002B7425" w:rsidRPr="002B7425" w:rsidRDefault="002B7425" w:rsidP="002B7425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1C5C"/>
    <w:multiLevelType w:val="hybridMultilevel"/>
    <w:tmpl w:val="7FEC18BE"/>
    <w:lvl w:ilvl="0" w:tplc="87EC02E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D1"/>
    <w:rsid w:val="00035B8D"/>
    <w:rsid w:val="000A3354"/>
    <w:rsid w:val="00202163"/>
    <w:rsid w:val="002B7425"/>
    <w:rsid w:val="003E3494"/>
    <w:rsid w:val="00733D3E"/>
    <w:rsid w:val="0087551E"/>
    <w:rsid w:val="00940DB9"/>
    <w:rsid w:val="009956D1"/>
    <w:rsid w:val="009F0641"/>
    <w:rsid w:val="00A766B8"/>
    <w:rsid w:val="00A90B26"/>
    <w:rsid w:val="00AE5104"/>
    <w:rsid w:val="00B961F6"/>
    <w:rsid w:val="00BB5348"/>
    <w:rsid w:val="00BE6553"/>
    <w:rsid w:val="00C56647"/>
    <w:rsid w:val="00C747D7"/>
    <w:rsid w:val="00DE4B13"/>
    <w:rsid w:val="00E353EB"/>
    <w:rsid w:val="00E80212"/>
    <w:rsid w:val="00E81049"/>
    <w:rsid w:val="00ED746F"/>
    <w:rsid w:val="00F2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0D4A2"/>
  <w15:chartTrackingRefBased/>
  <w15:docId w15:val="{98E66493-07DA-4822-8EEE-F6436BD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6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E4B13"/>
  </w:style>
  <w:style w:type="character" w:styleId="Hyperlink">
    <w:name w:val="Hyperlink"/>
    <w:basedOn w:val="DefaultParagraphFont"/>
    <w:uiPriority w:val="99"/>
    <w:unhideWhenUsed/>
    <w:rsid w:val="00DE4B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6F"/>
  </w:style>
  <w:style w:type="paragraph" w:styleId="Footer">
    <w:name w:val="footer"/>
    <w:basedOn w:val="Normal"/>
    <w:link w:val="FooterChar"/>
    <w:uiPriority w:val="99"/>
    <w:unhideWhenUsed/>
    <w:rsid w:val="00ED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6F"/>
  </w:style>
  <w:style w:type="paragraph" w:styleId="BalloonText">
    <w:name w:val="Balloon Text"/>
    <w:basedOn w:val="Normal"/>
    <w:link w:val="BalloonTextChar"/>
    <w:uiPriority w:val="99"/>
    <w:semiHidden/>
    <w:unhideWhenUsed/>
    <w:rsid w:val="009F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6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6553"/>
    <w:rPr>
      <w:rFonts w:ascii="Times New Roman" w:eastAsia="Times New Roman" w:hAnsi="Times New Roman" w:cs="Times New Roman"/>
      <w:b/>
      <w:bCs/>
      <w:sz w:val="36"/>
      <w:szCs w:val="3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dvl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http://www.edu.ro" TargetMode="External"/><Relationship Id="rId6" Type="http://schemas.openxmlformats.org/officeDocument/2006/relationships/hyperlink" Target="mailto:ccdvalcea@yahoo.com" TargetMode="External"/><Relationship Id="rId5" Type="http://schemas.openxmlformats.org/officeDocument/2006/relationships/hyperlink" Target="http://www.ccdvl.ro" TargetMode="External"/><Relationship Id="rId4" Type="http://schemas.openxmlformats.org/officeDocument/2006/relationships/hyperlink" Target="mailto:ccdvalcea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</cp:lastModifiedBy>
  <cp:revision>3</cp:revision>
  <cp:lastPrinted>2021-09-30T09:31:00Z</cp:lastPrinted>
  <dcterms:created xsi:type="dcterms:W3CDTF">2023-09-20T11:52:00Z</dcterms:created>
  <dcterms:modified xsi:type="dcterms:W3CDTF">2023-09-20T11:54:00Z</dcterms:modified>
</cp:coreProperties>
</file>